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E" w:rsidRPr="00FF6052" w:rsidRDefault="00927CB7" w:rsidP="007738FD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FF6052">
        <w:rPr>
          <w:rFonts w:ascii="Arial" w:hAnsi="Arial" w:cs="Arial"/>
          <w:b/>
          <w:sz w:val="28"/>
          <w:szCs w:val="28"/>
        </w:rPr>
        <w:t>Anlage 4</w:t>
      </w:r>
    </w:p>
    <w:p w:rsidR="00091B29" w:rsidRPr="00FF6052" w:rsidRDefault="00091B29" w:rsidP="00091B29">
      <w:pPr>
        <w:spacing w:after="0" w:line="240" w:lineRule="auto"/>
        <w:rPr>
          <w:rFonts w:ascii="Arial" w:hAnsi="Arial" w:cs="Arial"/>
        </w:rPr>
      </w:pPr>
    </w:p>
    <w:p w:rsidR="00091B29" w:rsidRPr="00FF6052" w:rsidRDefault="00003752" w:rsidP="007738FD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FF6052">
        <w:rPr>
          <w:rFonts w:ascii="Arial" w:hAnsi="Arial" w:cs="Arial"/>
          <w:b/>
          <w:u w:val="single"/>
        </w:rPr>
        <w:t>Ausgelagerte Tätigkeiten im Zusammenhang mit</w:t>
      </w:r>
      <w:r w:rsidR="00091B29" w:rsidRPr="00FF6052">
        <w:rPr>
          <w:rFonts w:ascii="Arial" w:hAnsi="Arial" w:cs="Arial"/>
          <w:b/>
          <w:u w:val="single"/>
        </w:rPr>
        <w:t xml:space="preserve"> der Herstellung von Arzneimitteln</w:t>
      </w:r>
      <w:r w:rsidR="00091B29" w:rsidRPr="00FF6052">
        <w:rPr>
          <w:rFonts w:ascii="Arial" w:hAnsi="Arial" w:cs="Arial"/>
          <w:u w:val="single"/>
        </w:rPr>
        <w:t xml:space="preserve"> (Human-AM, klinische Prüfmuster)</w:t>
      </w:r>
      <w:r w:rsidR="00F066C8" w:rsidRPr="00FF6052">
        <w:rPr>
          <w:rFonts w:ascii="Arial" w:hAnsi="Arial" w:cs="Arial"/>
          <w:u w:val="single"/>
        </w:rPr>
        <w:t xml:space="preserve"> </w:t>
      </w:r>
      <w:r w:rsidRPr="00FF6052">
        <w:rPr>
          <w:rFonts w:ascii="Arial" w:hAnsi="Arial" w:cs="Arial"/>
          <w:u w:val="single"/>
        </w:rPr>
        <w:t xml:space="preserve">nach </w:t>
      </w:r>
      <w:r w:rsidRPr="00FF6052">
        <w:rPr>
          <w:rFonts w:ascii="Arial" w:hAnsi="Arial" w:cs="Arial"/>
          <w:b/>
          <w:u w:val="single"/>
        </w:rPr>
        <w:t>§ 14 Abs. 4 Nr. 3 AMG</w:t>
      </w:r>
      <w:r w:rsidRPr="00FF6052">
        <w:rPr>
          <w:rFonts w:ascii="Arial" w:hAnsi="Arial" w:cs="Arial"/>
          <w:u w:val="single"/>
        </w:rPr>
        <w:t xml:space="preserve"> </w:t>
      </w:r>
      <w:r w:rsidR="00F066C8" w:rsidRPr="00FF6052">
        <w:rPr>
          <w:rFonts w:ascii="Arial" w:hAnsi="Arial" w:cs="Arial"/>
          <w:u w:val="single"/>
        </w:rPr>
        <w:t>ohne Teilzertifizierung nach Annex 16 EU-GMP-Leitfaden durch eine sachkundige Person</w:t>
      </w:r>
    </w:p>
    <w:p w:rsidR="00091B29" w:rsidRPr="00FF6052" w:rsidRDefault="00091B29" w:rsidP="007738FD">
      <w:pPr>
        <w:spacing w:before="360"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1.6.1</w:t>
      </w:r>
      <w:r w:rsidRPr="00FF6052">
        <w:rPr>
          <w:rFonts w:ascii="Arial" w:hAnsi="Arial" w:cs="Arial"/>
        </w:rPr>
        <w:tab/>
        <w:t xml:space="preserve">Mikrobiologische Prüfung </w:t>
      </w:r>
      <w:r w:rsidR="00C237A8" w:rsidRPr="00FF6052">
        <w:rPr>
          <w:rFonts w:ascii="Arial" w:hAnsi="Arial" w:cs="Arial"/>
        </w:rPr>
        <w:t xml:space="preserve">(von Arzneimitteln) </w:t>
      </w:r>
      <w:r w:rsidRPr="00FF6052">
        <w:rPr>
          <w:rFonts w:ascii="Arial" w:hAnsi="Arial" w:cs="Arial"/>
        </w:rPr>
        <w:t>auf Sterilität</w:t>
      </w:r>
    </w:p>
    <w:p w:rsidR="00091B29" w:rsidRPr="00FF6052" w:rsidRDefault="00091B29" w:rsidP="00091B2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1.6.2</w:t>
      </w:r>
      <w:r w:rsidRPr="00FF6052">
        <w:rPr>
          <w:rFonts w:ascii="Arial" w:hAnsi="Arial" w:cs="Arial"/>
        </w:rPr>
        <w:tab/>
        <w:t>Mikrobiologische Prüfung nicht-steriler Produkte</w:t>
      </w:r>
      <w:r w:rsidR="00C237A8" w:rsidRPr="00FF6052">
        <w:rPr>
          <w:rFonts w:ascii="Arial" w:hAnsi="Arial" w:cs="Arial"/>
        </w:rPr>
        <w:t xml:space="preserve"> (Arzneimittel)</w:t>
      </w:r>
    </w:p>
    <w:p w:rsidR="00091B29" w:rsidRPr="00FF6052" w:rsidRDefault="00091B29" w:rsidP="00091B2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1.6.3</w:t>
      </w:r>
      <w:r w:rsidRPr="00FF6052">
        <w:rPr>
          <w:rFonts w:ascii="Arial" w:hAnsi="Arial" w:cs="Arial"/>
        </w:rPr>
        <w:tab/>
        <w:t>chemisch-physikalische Untersuchungen</w:t>
      </w:r>
      <w:r w:rsidR="00C237A8" w:rsidRPr="00FF6052">
        <w:rPr>
          <w:rFonts w:ascii="Arial" w:hAnsi="Arial" w:cs="Arial"/>
        </w:rPr>
        <w:t xml:space="preserve"> (an Arzneimitteln)</w:t>
      </w:r>
    </w:p>
    <w:p w:rsidR="00687D39" w:rsidRPr="00FF6052" w:rsidRDefault="00091B29" w:rsidP="00091B2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1.6.4</w:t>
      </w:r>
      <w:r w:rsidRPr="00FF6052">
        <w:rPr>
          <w:rFonts w:ascii="Arial" w:hAnsi="Arial" w:cs="Arial"/>
        </w:rPr>
        <w:tab/>
        <w:t>biologische Testungen</w:t>
      </w:r>
      <w:r w:rsidR="00C237A8" w:rsidRPr="00FF6052">
        <w:rPr>
          <w:rFonts w:ascii="Arial" w:hAnsi="Arial" w:cs="Arial"/>
        </w:rPr>
        <w:t xml:space="preserve"> (von Arzneimitteln)</w:t>
      </w:r>
    </w:p>
    <w:p w:rsidR="00091B29" w:rsidRPr="00FF6052" w:rsidRDefault="00091B29" w:rsidP="00CC52BC">
      <w:pPr>
        <w:spacing w:after="0"/>
        <w:rPr>
          <w:rFonts w:ascii="Arial" w:hAnsi="Arial" w:cs="Arial"/>
        </w:rPr>
      </w:pPr>
    </w:p>
    <w:p w:rsidR="00CC52BC" w:rsidRPr="00FF6052" w:rsidRDefault="00CC52BC" w:rsidP="007738FD">
      <w:pPr>
        <w:spacing w:after="12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32"/>
        <w:gridCol w:w="2104"/>
        <w:gridCol w:w="3218"/>
      </w:tblGrid>
      <w:tr w:rsidR="00687D39" w:rsidRPr="00FF6052" w:rsidTr="00091B29">
        <w:tc>
          <w:tcPr>
            <w:tcW w:w="817" w:type="dxa"/>
          </w:tcPr>
          <w:p w:rsidR="000F418E" w:rsidRPr="00FF6052" w:rsidRDefault="001E0FA8" w:rsidP="00454F4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F6052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FF6052">
              <w:rPr>
                <w:rFonts w:ascii="Arial" w:hAnsi="Arial" w:cs="Arial"/>
                <w:lang w:val="en-US"/>
              </w:rPr>
              <w:t>.</w:t>
            </w:r>
            <w:r w:rsidR="000F418E" w:rsidRPr="00FF60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F418E" w:rsidRPr="00FF6052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0F418E" w:rsidRPr="00FF605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77" w:type="dxa"/>
          </w:tcPr>
          <w:p w:rsidR="00687D39" w:rsidRPr="00FF6052" w:rsidRDefault="00091B29" w:rsidP="00003752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 xml:space="preserve">Name mit Rechtsform des beauftragten </w:t>
            </w:r>
            <w:r w:rsidR="00003752" w:rsidRPr="00FF6052">
              <w:rPr>
                <w:rFonts w:ascii="Arial" w:hAnsi="Arial" w:cs="Arial"/>
              </w:rPr>
              <w:t>B</w:t>
            </w:r>
            <w:r w:rsidRPr="00FF6052">
              <w:rPr>
                <w:rFonts w:ascii="Arial" w:hAnsi="Arial" w:cs="Arial"/>
              </w:rPr>
              <w:t>etriebes</w:t>
            </w:r>
          </w:p>
        </w:tc>
        <w:tc>
          <w:tcPr>
            <w:tcW w:w="2126" w:type="dxa"/>
          </w:tcPr>
          <w:p w:rsidR="000F418E" w:rsidRPr="00FF6052" w:rsidRDefault="00091B29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vollständige Anschrift</w:t>
            </w:r>
          </w:p>
        </w:tc>
        <w:tc>
          <w:tcPr>
            <w:tcW w:w="3260" w:type="dxa"/>
          </w:tcPr>
          <w:p w:rsidR="000F418E" w:rsidRPr="00FF6052" w:rsidRDefault="00003752" w:rsidP="00091B29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Umfang der Tätigkeit</w:t>
            </w:r>
            <w:r w:rsidR="00091B29" w:rsidRPr="00FF6052">
              <w:rPr>
                <w:rFonts w:ascii="Arial" w:hAnsi="Arial" w:cs="Arial"/>
              </w:rPr>
              <w:br/>
            </w:r>
            <w:r w:rsidR="000F418E" w:rsidRPr="00FF6052">
              <w:rPr>
                <w:rFonts w:ascii="Arial" w:hAnsi="Arial" w:cs="Arial"/>
              </w:rPr>
              <w:t xml:space="preserve">unter Bezugnahme auf die lfd. Nr. </w:t>
            </w:r>
            <w:r w:rsidR="001E0FA8" w:rsidRPr="00FF6052">
              <w:rPr>
                <w:rFonts w:ascii="Arial" w:hAnsi="Arial" w:cs="Arial"/>
              </w:rPr>
              <w:t>der Herstellerlaubnis</w:t>
            </w:r>
          </w:p>
        </w:tc>
      </w:tr>
      <w:tr w:rsidR="00F066C8" w:rsidRPr="00FF6052" w:rsidTr="00091B29">
        <w:tc>
          <w:tcPr>
            <w:tcW w:w="817" w:type="dxa"/>
          </w:tcPr>
          <w:p w:rsidR="00F066C8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F066C8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Labor X GmbH</w:t>
            </w:r>
          </w:p>
        </w:tc>
        <w:tc>
          <w:tcPr>
            <w:tcW w:w="2126" w:type="dxa"/>
          </w:tcPr>
          <w:p w:rsidR="00F066C8" w:rsidRPr="00FF6052" w:rsidRDefault="00F066C8" w:rsidP="00F066C8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Y 1, D-12345 Z</w:t>
            </w:r>
          </w:p>
        </w:tc>
        <w:tc>
          <w:tcPr>
            <w:tcW w:w="3260" w:type="dxa"/>
          </w:tcPr>
          <w:p w:rsidR="00F066C8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1.6.1; 1.6.2; 1.6.4</w:t>
            </w:r>
          </w:p>
        </w:tc>
      </w:tr>
      <w:tr w:rsidR="00687D39" w:rsidRPr="00FF6052" w:rsidTr="00091B29">
        <w:tc>
          <w:tcPr>
            <w:tcW w:w="817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0F418E" w:rsidRPr="00FF6052" w:rsidRDefault="00F066C8" w:rsidP="00CC52BC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F</w:t>
            </w:r>
            <w:r w:rsidR="00CC52BC" w:rsidRPr="00FF6052">
              <w:rPr>
                <w:rFonts w:ascii="Arial" w:hAnsi="Arial" w:cs="Arial"/>
              </w:rPr>
              <w:t>irma</w:t>
            </w:r>
            <w:r w:rsidRPr="00FF6052">
              <w:rPr>
                <w:rFonts w:ascii="Arial" w:hAnsi="Arial" w:cs="Arial"/>
              </w:rPr>
              <w:t xml:space="preserve"> Z GmbH</w:t>
            </w:r>
          </w:p>
        </w:tc>
        <w:tc>
          <w:tcPr>
            <w:tcW w:w="2126" w:type="dxa"/>
          </w:tcPr>
          <w:p w:rsidR="000F418E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X 7, D-98765 Y</w:t>
            </w:r>
          </w:p>
        </w:tc>
        <w:tc>
          <w:tcPr>
            <w:tcW w:w="3260" w:type="dxa"/>
          </w:tcPr>
          <w:p w:rsidR="000F418E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1.6.3</w:t>
            </w:r>
          </w:p>
        </w:tc>
      </w:tr>
      <w:tr w:rsidR="00687D39" w:rsidRPr="00FF6052" w:rsidTr="00091B29">
        <w:tc>
          <w:tcPr>
            <w:tcW w:w="817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39" w:rsidRPr="00FF6052" w:rsidTr="00091B29">
        <w:tc>
          <w:tcPr>
            <w:tcW w:w="817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F418E" w:rsidRPr="00FF6052" w:rsidRDefault="000F418E" w:rsidP="00091B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418E" w:rsidRPr="00FF6052" w:rsidRDefault="000F418E" w:rsidP="007738FD">
      <w:pPr>
        <w:spacing w:after="480"/>
        <w:rPr>
          <w:rFonts w:ascii="Arial" w:hAnsi="Arial" w:cs="Arial"/>
        </w:rPr>
      </w:pPr>
    </w:p>
    <w:p w:rsidR="00AF0CF9" w:rsidRPr="00FF6052" w:rsidRDefault="00003752" w:rsidP="007738FD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FF6052">
        <w:rPr>
          <w:rFonts w:ascii="Arial" w:hAnsi="Arial" w:cs="Arial"/>
          <w:b/>
          <w:u w:val="single"/>
        </w:rPr>
        <w:t xml:space="preserve">Ausgelagerte Tätigkeiten im Zusammenhang mit der </w:t>
      </w:r>
      <w:r w:rsidR="00AF0CF9" w:rsidRPr="00FF6052">
        <w:rPr>
          <w:rFonts w:ascii="Arial" w:hAnsi="Arial" w:cs="Arial"/>
          <w:b/>
          <w:u w:val="single"/>
        </w:rPr>
        <w:t>Einfuhr von Arzneimitteln</w:t>
      </w:r>
      <w:r w:rsidR="00AF0CF9" w:rsidRPr="00FF6052">
        <w:rPr>
          <w:rFonts w:ascii="Arial" w:hAnsi="Arial" w:cs="Arial"/>
          <w:u w:val="single"/>
        </w:rPr>
        <w:t xml:space="preserve"> (Human-AM, klinische Prüfmuster)</w:t>
      </w:r>
      <w:r w:rsidR="00F066C8" w:rsidRPr="00FF6052">
        <w:rPr>
          <w:rFonts w:ascii="Arial" w:hAnsi="Arial" w:cs="Arial"/>
          <w:u w:val="single"/>
        </w:rPr>
        <w:t xml:space="preserve"> </w:t>
      </w:r>
      <w:r w:rsidRPr="00FF6052">
        <w:rPr>
          <w:rFonts w:ascii="Arial" w:hAnsi="Arial" w:cs="Arial"/>
          <w:u w:val="single"/>
        </w:rPr>
        <w:t xml:space="preserve">nach </w:t>
      </w:r>
      <w:r w:rsidRPr="00FF6052">
        <w:rPr>
          <w:rFonts w:ascii="Arial" w:hAnsi="Arial" w:cs="Arial"/>
          <w:b/>
          <w:u w:val="single"/>
        </w:rPr>
        <w:t>§ 14 Abs. 4 Nr. 3 AMG</w:t>
      </w:r>
      <w:r w:rsidRPr="00FF6052">
        <w:rPr>
          <w:rFonts w:ascii="Arial" w:hAnsi="Arial" w:cs="Arial"/>
          <w:u w:val="single"/>
        </w:rPr>
        <w:t xml:space="preserve"> </w:t>
      </w:r>
      <w:r w:rsidR="00F066C8" w:rsidRPr="00FF6052">
        <w:rPr>
          <w:rFonts w:ascii="Arial" w:hAnsi="Arial" w:cs="Arial"/>
          <w:u w:val="single"/>
        </w:rPr>
        <w:t>ohne Teilzertifizierung nach Annex 16 EU-GMP-Leitfaden durch eine sachkundige Person</w:t>
      </w:r>
    </w:p>
    <w:p w:rsidR="00AF0CF9" w:rsidRPr="00FF6052" w:rsidRDefault="00ED7A76" w:rsidP="007738FD">
      <w:pPr>
        <w:spacing w:before="360"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1</w:t>
      </w:r>
      <w:r w:rsidR="00AF0CF9" w:rsidRPr="00FF6052">
        <w:rPr>
          <w:rFonts w:ascii="Arial" w:hAnsi="Arial" w:cs="Arial"/>
        </w:rPr>
        <w:tab/>
        <w:t xml:space="preserve">Mikrobiologische Prüfung </w:t>
      </w:r>
      <w:r w:rsidR="00C237A8" w:rsidRPr="00FF6052">
        <w:rPr>
          <w:rFonts w:ascii="Arial" w:hAnsi="Arial" w:cs="Arial"/>
        </w:rPr>
        <w:t xml:space="preserve">(von Arzneimitteln) </w:t>
      </w:r>
      <w:r w:rsidR="00AF0CF9" w:rsidRPr="00FF6052">
        <w:rPr>
          <w:rFonts w:ascii="Arial" w:hAnsi="Arial" w:cs="Arial"/>
        </w:rPr>
        <w:t>auf Sterilität</w:t>
      </w:r>
    </w:p>
    <w:p w:rsidR="00AF0CF9" w:rsidRPr="00FF6052" w:rsidRDefault="00ED7A76" w:rsidP="00AF0CF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2</w:t>
      </w:r>
      <w:r w:rsidR="00AF0CF9" w:rsidRPr="00FF6052">
        <w:rPr>
          <w:rFonts w:ascii="Arial" w:hAnsi="Arial" w:cs="Arial"/>
        </w:rPr>
        <w:tab/>
        <w:t>Mikrobiologische Prüfung nicht-steriler Produkte</w:t>
      </w:r>
      <w:r w:rsidR="00C237A8" w:rsidRPr="00FF6052">
        <w:rPr>
          <w:rFonts w:ascii="Arial" w:hAnsi="Arial" w:cs="Arial"/>
        </w:rPr>
        <w:t xml:space="preserve"> (Arzneimittel)</w:t>
      </w:r>
    </w:p>
    <w:p w:rsidR="00AF0CF9" w:rsidRPr="00FF6052" w:rsidRDefault="00ED7A76" w:rsidP="00AF0CF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3</w:t>
      </w:r>
      <w:r w:rsidR="00AF0CF9" w:rsidRPr="00FF6052">
        <w:rPr>
          <w:rFonts w:ascii="Arial" w:hAnsi="Arial" w:cs="Arial"/>
        </w:rPr>
        <w:tab/>
        <w:t>chemisch-physikalische Untersuchungen</w:t>
      </w:r>
      <w:r w:rsidR="00C237A8" w:rsidRPr="00FF6052">
        <w:rPr>
          <w:rFonts w:ascii="Arial" w:hAnsi="Arial" w:cs="Arial"/>
        </w:rPr>
        <w:t xml:space="preserve"> (an Arzneimitteln)</w:t>
      </w:r>
    </w:p>
    <w:p w:rsidR="00AF0CF9" w:rsidRPr="00FF6052" w:rsidRDefault="00ED7A76" w:rsidP="00AF0CF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4</w:t>
      </w:r>
      <w:r w:rsidR="00AF0CF9" w:rsidRPr="00FF6052">
        <w:rPr>
          <w:rFonts w:ascii="Arial" w:hAnsi="Arial" w:cs="Arial"/>
        </w:rPr>
        <w:tab/>
        <w:t>biologische Testungen</w:t>
      </w:r>
      <w:r w:rsidR="00C237A8" w:rsidRPr="00FF6052">
        <w:rPr>
          <w:rFonts w:ascii="Arial" w:hAnsi="Arial" w:cs="Arial"/>
        </w:rPr>
        <w:t xml:space="preserve"> (von Arzneimitteln)</w:t>
      </w:r>
    </w:p>
    <w:p w:rsidR="00091B29" w:rsidRPr="00FF6052" w:rsidRDefault="00091B29" w:rsidP="007738FD">
      <w:pPr>
        <w:spacing w:after="0"/>
        <w:rPr>
          <w:rFonts w:ascii="Arial" w:hAnsi="Arial" w:cs="Arial"/>
        </w:rPr>
      </w:pPr>
    </w:p>
    <w:p w:rsidR="007738FD" w:rsidRPr="00FF6052" w:rsidRDefault="007738FD" w:rsidP="007738FD">
      <w:pPr>
        <w:spacing w:after="120"/>
        <w:rPr>
          <w:rFonts w:ascii="Arial" w:hAnsi="Arial" w:cs="Arial"/>
        </w:rPr>
      </w:pPr>
      <w:r w:rsidRPr="00FF6052">
        <w:rPr>
          <w:rFonts w:ascii="Arial" w:hAnsi="Arial" w:cs="Arial"/>
        </w:rP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1"/>
        <w:gridCol w:w="2104"/>
        <w:gridCol w:w="2529"/>
      </w:tblGrid>
      <w:tr w:rsidR="00F066C8" w:rsidRPr="00FF6052" w:rsidTr="0026033A">
        <w:tc>
          <w:tcPr>
            <w:tcW w:w="817" w:type="dxa"/>
          </w:tcPr>
          <w:p w:rsidR="00F066C8" w:rsidRPr="00FF6052" w:rsidRDefault="00F066C8" w:rsidP="002603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F6052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FF605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FF605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FF605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686" w:type="dxa"/>
          </w:tcPr>
          <w:p w:rsidR="00F066C8" w:rsidRPr="00FF6052" w:rsidRDefault="00F066C8" w:rsidP="00003752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 xml:space="preserve">Name mit Rechtsform des beauftragten </w:t>
            </w:r>
            <w:r w:rsidR="00003752" w:rsidRPr="00FF6052">
              <w:rPr>
                <w:rFonts w:ascii="Arial" w:hAnsi="Arial" w:cs="Arial"/>
              </w:rPr>
              <w:t>B</w:t>
            </w:r>
            <w:r w:rsidRPr="00FF6052">
              <w:rPr>
                <w:rFonts w:ascii="Arial" w:hAnsi="Arial" w:cs="Arial"/>
              </w:rPr>
              <w:t>etriebes</w:t>
            </w:r>
          </w:p>
        </w:tc>
        <w:tc>
          <w:tcPr>
            <w:tcW w:w="2126" w:type="dxa"/>
          </w:tcPr>
          <w:p w:rsidR="00F066C8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vollständige Anschrift</w:t>
            </w:r>
          </w:p>
        </w:tc>
        <w:tc>
          <w:tcPr>
            <w:tcW w:w="2551" w:type="dxa"/>
          </w:tcPr>
          <w:p w:rsidR="00F066C8" w:rsidRPr="00FF6052" w:rsidRDefault="00003752" w:rsidP="00091B29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U</w:t>
            </w:r>
            <w:r w:rsidR="00F066C8" w:rsidRPr="00FF6052">
              <w:rPr>
                <w:rFonts w:ascii="Arial" w:hAnsi="Arial" w:cs="Arial"/>
              </w:rPr>
              <w:t>mfang</w:t>
            </w:r>
            <w:r w:rsidRPr="00FF6052">
              <w:rPr>
                <w:rFonts w:ascii="Arial" w:hAnsi="Arial" w:cs="Arial"/>
              </w:rPr>
              <w:t xml:space="preserve"> der Tätigkeit</w:t>
            </w:r>
            <w:r w:rsidR="00F066C8" w:rsidRPr="00FF6052">
              <w:rPr>
                <w:rFonts w:ascii="Arial" w:hAnsi="Arial" w:cs="Arial"/>
              </w:rPr>
              <w:br/>
              <w:t>unter Bezugnahme auf die lfd. Nr. der Einfuhrerlaubnis</w:t>
            </w:r>
          </w:p>
        </w:tc>
      </w:tr>
      <w:tr w:rsidR="00091B29" w:rsidRPr="00FF6052" w:rsidTr="0026033A">
        <w:tc>
          <w:tcPr>
            <w:tcW w:w="817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091B29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Labor X GmbH</w:t>
            </w:r>
          </w:p>
        </w:tc>
        <w:tc>
          <w:tcPr>
            <w:tcW w:w="2126" w:type="dxa"/>
          </w:tcPr>
          <w:p w:rsidR="00091B29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Y 6, D-12345 Z</w:t>
            </w:r>
          </w:p>
        </w:tc>
        <w:tc>
          <w:tcPr>
            <w:tcW w:w="2551" w:type="dxa"/>
          </w:tcPr>
          <w:p w:rsidR="00091B29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2.1.1</w:t>
            </w:r>
          </w:p>
        </w:tc>
      </w:tr>
      <w:tr w:rsidR="00091B29" w:rsidRPr="00FF6052" w:rsidTr="0026033A">
        <w:tc>
          <w:tcPr>
            <w:tcW w:w="817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B29" w:rsidRPr="00FF6052" w:rsidTr="0026033A">
        <w:tc>
          <w:tcPr>
            <w:tcW w:w="817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B29" w:rsidRPr="00FF6052" w:rsidTr="0026033A">
        <w:tc>
          <w:tcPr>
            <w:tcW w:w="817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1B29" w:rsidRPr="00FF6052" w:rsidRDefault="00091B29" w:rsidP="007738FD">
      <w:pPr>
        <w:spacing w:after="480"/>
        <w:rPr>
          <w:rFonts w:ascii="Arial" w:hAnsi="Arial" w:cs="Arial"/>
        </w:rPr>
      </w:pPr>
    </w:p>
    <w:p w:rsidR="00C237A8" w:rsidRPr="00FF6052" w:rsidRDefault="002D13B9" w:rsidP="007738FD">
      <w:pPr>
        <w:spacing w:after="360" w:line="288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Betriebe</w:t>
      </w:r>
      <w:r w:rsidR="00DB1F24" w:rsidRPr="00FF6052">
        <w:rPr>
          <w:rFonts w:ascii="Arial" w:hAnsi="Arial" w:cs="Arial"/>
          <w:b/>
          <w:u w:val="single"/>
        </w:rPr>
        <w:t xml:space="preserve"> oder Einrichtungen, die keiner  eigenen Erlaubnis bedürfen, zur Gewinnung oder Prüfung einschließlic</w:t>
      </w:r>
      <w:bookmarkStart w:id="0" w:name="_GoBack"/>
      <w:bookmarkEnd w:id="0"/>
      <w:r w:rsidR="00DB1F24" w:rsidRPr="00FF6052">
        <w:rPr>
          <w:rFonts w:ascii="Arial" w:hAnsi="Arial" w:cs="Arial"/>
          <w:b/>
          <w:u w:val="single"/>
        </w:rPr>
        <w:t>h der Laboruntersuchungen der Spendenproben, von zur Arzneimittelherstellung bestimmten Stoffen menschlicher Herkunft</w:t>
      </w:r>
      <w:r w:rsidR="00DB1F24" w:rsidRPr="00FF6052">
        <w:rPr>
          <w:rFonts w:ascii="Arial" w:hAnsi="Arial" w:cs="Arial"/>
          <w:u w:val="single"/>
        </w:rPr>
        <w:t>, mit Ausnahme von Gewebe</w:t>
      </w:r>
      <w:r w:rsidR="008C6D7B" w:rsidRPr="00FF6052">
        <w:rPr>
          <w:rFonts w:ascii="Arial" w:hAnsi="Arial" w:cs="Arial"/>
          <w:u w:val="single"/>
        </w:rPr>
        <w:t xml:space="preserve">  (</w:t>
      </w:r>
      <w:r w:rsidR="008C6D7B" w:rsidRPr="00FF6052">
        <w:rPr>
          <w:rFonts w:ascii="Arial" w:hAnsi="Arial" w:cs="Arial"/>
          <w:b/>
          <w:u w:val="single"/>
        </w:rPr>
        <w:t>§ 14 Abs. 4 Nr. 4 AMG</w:t>
      </w:r>
      <w:r w:rsidR="008C6D7B" w:rsidRPr="00FF6052">
        <w:rPr>
          <w:rFonts w:ascii="Arial" w:hAnsi="Arial" w:cs="Arial"/>
          <w:u w:val="single"/>
        </w:rPr>
        <w:t>)</w:t>
      </w:r>
      <w:r w:rsidR="00DB1F24" w:rsidRPr="00FF6052">
        <w:rPr>
          <w:rFonts w:ascii="Arial" w:hAnsi="Arial" w:cs="Arial"/>
          <w:u w:val="single"/>
        </w:rPr>
        <w:t xml:space="preserve">  </w:t>
      </w:r>
    </w:p>
    <w:p w:rsidR="00CC52BC" w:rsidRPr="00FF6052" w:rsidRDefault="007738FD" w:rsidP="00091B29">
      <w:pPr>
        <w:rPr>
          <w:rFonts w:ascii="Arial" w:hAnsi="Arial" w:cs="Arial"/>
        </w:rPr>
      </w:pPr>
      <w:r w:rsidRPr="00FF6052">
        <w:rPr>
          <w:rFonts w:ascii="Arial" w:hAnsi="Arial" w:cs="Arial"/>
        </w:rPr>
        <w:lastRenderedPageBreak/>
        <w:t xml:space="preserve">Tätigkeiten, </w:t>
      </w:r>
      <w:r w:rsidR="00CC52BC" w:rsidRPr="00FF6052">
        <w:rPr>
          <w:rFonts w:ascii="Arial" w:hAnsi="Arial" w:cs="Arial"/>
        </w:rPr>
        <w:t>z. B.:</w:t>
      </w:r>
    </w:p>
    <w:p w:rsidR="00CC52BC" w:rsidRPr="00FF6052" w:rsidRDefault="00CC52BC" w:rsidP="00CC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FF6052">
        <w:rPr>
          <w:rFonts w:ascii="Arial" w:hAnsi="Arial" w:cs="Arial"/>
          <w:lang w:eastAsia="de-DE"/>
        </w:rPr>
        <w:t xml:space="preserve">Human-Plasma zur Fraktionierung aus </w:t>
      </w:r>
      <w:proofErr w:type="spellStart"/>
      <w:r w:rsidRPr="00FF6052">
        <w:rPr>
          <w:rFonts w:ascii="Arial" w:hAnsi="Arial" w:cs="Arial"/>
          <w:lang w:eastAsia="de-DE"/>
        </w:rPr>
        <w:t>Apherese</w:t>
      </w:r>
      <w:proofErr w:type="spellEnd"/>
    </w:p>
    <w:p w:rsidR="00CC52BC" w:rsidRPr="00FF6052" w:rsidRDefault="00CC52BC" w:rsidP="00773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 xml:space="preserve">Hyperimmunplasmen aus </w:t>
      </w:r>
      <w:proofErr w:type="spellStart"/>
      <w:r w:rsidRPr="00FF6052">
        <w:rPr>
          <w:rFonts w:ascii="Arial" w:hAnsi="Arial" w:cs="Arial"/>
        </w:rPr>
        <w:t>Apherese</w:t>
      </w:r>
      <w:proofErr w:type="spellEnd"/>
    </w:p>
    <w:p w:rsidR="007738FD" w:rsidRPr="00FF6052" w:rsidRDefault="007738FD" w:rsidP="00CC52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Laboruntersuchungen (sind zu spezifizieren)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31"/>
        <w:gridCol w:w="2108"/>
        <w:gridCol w:w="2514"/>
      </w:tblGrid>
      <w:tr w:rsidR="00DB1F24" w:rsidRPr="00FF6052" w:rsidTr="00DB1F24">
        <w:tc>
          <w:tcPr>
            <w:tcW w:w="817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F6052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FF605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FF605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FF605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68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Name mit Rechtsform des beauftragten Betriebes</w:t>
            </w:r>
          </w:p>
        </w:tc>
        <w:tc>
          <w:tcPr>
            <w:tcW w:w="212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vollständige Anschrift</w:t>
            </w:r>
          </w:p>
        </w:tc>
        <w:tc>
          <w:tcPr>
            <w:tcW w:w="2551" w:type="dxa"/>
          </w:tcPr>
          <w:p w:rsidR="00DB1F24" w:rsidRPr="00FF6052" w:rsidRDefault="00DB1F24" w:rsidP="008C6D7B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Umfang der Tätigkeit</w:t>
            </w:r>
            <w:r w:rsidRPr="00FF6052">
              <w:rPr>
                <w:rFonts w:ascii="Arial" w:hAnsi="Arial" w:cs="Arial"/>
              </w:rPr>
              <w:br/>
            </w:r>
          </w:p>
        </w:tc>
      </w:tr>
      <w:tr w:rsidR="00DB1F24" w:rsidRPr="00FF6052" w:rsidTr="00DB1F24">
        <w:tc>
          <w:tcPr>
            <w:tcW w:w="817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DB1F24" w:rsidRPr="00FF6052" w:rsidRDefault="00CC52BC" w:rsidP="00CC52BC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Firma Y GmbH</w:t>
            </w:r>
          </w:p>
        </w:tc>
        <w:tc>
          <w:tcPr>
            <w:tcW w:w="2126" w:type="dxa"/>
          </w:tcPr>
          <w:p w:rsidR="00DB1F24" w:rsidRPr="00FF6052" w:rsidRDefault="00CC52BC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A 5, D-99999 B</w:t>
            </w:r>
          </w:p>
        </w:tc>
        <w:tc>
          <w:tcPr>
            <w:tcW w:w="2551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24" w:rsidRPr="00FF6052" w:rsidTr="00DB1F24">
        <w:tc>
          <w:tcPr>
            <w:tcW w:w="817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24" w:rsidRPr="00FF6052" w:rsidTr="00DB1F24">
        <w:tc>
          <w:tcPr>
            <w:tcW w:w="817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24" w:rsidRPr="00FF6052" w:rsidTr="00DB1F24">
        <w:tc>
          <w:tcPr>
            <w:tcW w:w="817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237A8" w:rsidRPr="00FF6052" w:rsidRDefault="00C237A8" w:rsidP="00091B29">
      <w:pPr>
        <w:rPr>
          <w:rFonts w:ascii="Arial" w:hAnsi="Arial" w:cs="Arial"/>
        </w:rPr>
      </w:pPr>
    </w:p>
    <w:sectPr w:rsidR="00C237A8" w:rsidRPr="00FF6052" w:rsidSect="009278D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2C" w:rsidRDefault="0018042C" w:rsidP="007738FD">
      <w:pPr>
        <w:spacing w:after="0" w:line="240" w:lineRule="auto"/>
      </w:pPr>
      <w:r>
        <w:separator/>
      </w:r>
    </w:p>
  </w:endnote>
  <w:endnote w:type="continuationSeparator" w:id="0">
    <w:p w:rsidR="0018042C" w:rsidRDefault="0018042C" w:rsidP="0077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2" w:rsidRDefault="00FF6052">
    <w:pPr>
      <w:pStyle w:val="Fuzeile"/>
      <w:jc w:val="right"/>
      <w:rPr>
        <w:rFonts w:ascii="Arial" w:hAnsi="Arial" w:cs="Arial"/>
      </w:rPr>
    </w:pPr>
  </w:p>
  <w:p w:rsidR="007738FD" w:rsidRPr="00FF6052" w:rsidRDefault="00EB3786" w:rsidP="00EB3786">
    <w:pPr>
      <w:pStyle w:val="Fuzeile"/>
      <w:rPr>
        <w:rFonts w:ascii="Arial" w:hAnsi="Arial" w:cs="Arial"/>
      </w:rPr>
    </w:pPr>
    <w:r>
      <w:rPr>
        <w:rFonts w:ascii="Arial" w:hAnsi="Arial" w:cs="Arial"/>
      </w:rPr>
      <w:t>Stand 24. April 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738FD" w:rsidRPr="00FF6052">
      <w:rPr>
        <w:rFonts w:ascii="Arial" w:hAnsi="Arial" w:cs="Arial"/>
      </w:rPr>
      <w:t xml:space="preserve">Seite </w:t>
    </w:r>
    <w:r w:rsidR="007738FD" w:rsidRPr="00FF6052">
      <w:rPr>
        <w:rFonts w:ascii="Arial" w:hAnsi="Arial" w:cs="Arial"/>
        <w:b/>
      </w:rPr>
      <w:fldChar w:fldCharType="begin"/>
    </w:r>
    <w:r w:rsidR="007738FD" w:rsidRPr="00FF6052">
      <w:rPr>
        <w:rFonts w:ascii="Arial" w:hAnsi="Arial" w:cs="Arial"/>
        <w:b/>
      </w:rPr>
      <w:instrText>PAGE</w:instrText>
    </w:r>
    <w:r w:rsidR="007738FD" w:rsidRPr="00FF6052">
      <w:rPr>
        <w:rFonts w:ascii="Arial" w:hAnsi="Arial" w:cs="Arial"/>
        <w:b/>
      </w:rPr>
      <w:fldChar w:fldCharType="separate"/>
    </w:r>
    <w:r w:rsidR="002D13B9">
      <w:rPr>
        <w:rFonts w:ascii="Arial" w:hAnsi="Arial" w:cs="Arial"/>
        <w:b/>
        <w:noProof/>
      </w:rPr>
      <w:t>2</w:t>
    </w:r>
    <w:r w:rsidR="007738FD" w:rsidRPr="00FF6052">
      <w:rPr>
        <w:rFonts w:ascii="Arial" w:hAnsi="Arial" w:cs="Arial"/>
        <w:b/>
      </w:rPr>
      <w:fldChar w:fldCharType="end"/>
    </w:r>
    <w:r w:rsidR="007738FD" w:rsidRPr="00FF6052">
      <w:rPr>
        <w:rFonts w:ascii="Arial" w:hAnsi="Arial" w:cs="Arial"/>
      </w:rPr>
      <w:t xml:space="preserve"> von </w:t>
    </w:r>
    <w:r w:rsidR="007738FD" w:rsidRPr="00FF6052">
      <w:rPr>
        <w:rFonts w:ascii="Arial" w:hAnsi="Arial" w:cs="Arial"/>
        <w:b/>
      </w:rPr>
      <w:fldChar w:fldCharType="begin"/>
    </w:r>
    <w:r w:rsidR="007738FD" w:rsidRPr="00FF6052">
      <w:rPr>
        <w:rFonts w:ascii="Arial" w:hAnsi="Arial" w:cs="Arial"/>
        <w:b/>
      </w:rPr>
      <w:instrText>NUMPAGES</w:instrText>
    </w:r>
    <w:r w:rsidR="007738FD" w:rsidRPr="00FF6052">
      <w:rPr>
        <w:rFonts w:ascii="Arial" w:hAnsi="Arial" w:cs="Arial"/>
        <w:b/>
      </w:rPr>
      <w:fldChar w:fldCharType="separate"/>
    </w:r>
    <w:r w:rsidR="002D13B9">
      <w:rPr>
        <w:rFonts w:ascii="Arial" w:hAnsi="Arial" w:cs="Arial"/>
        <w:b/>
        <w:noProof/>
      </w:rPr>
      <w:t>2</w:t>
    </w:r>
    <w:r w:rsidR="007738FD" w:rsidRPr="00FF6052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2C" w:rsidRDefault="0018042C" w:rsidP="007738FD">
      <w:pPr>
        <w:spacing w:after="0" w:line="240" w:lineRule="auto"/>
      </w:pPr>
      <w:r>
        <w:separator/>
      </w:r>
    </w:p>
  </w:footnote>
  <w:footnote w:type="continuationSeparator" w:id="0">
    <w:p w:rsidR="0018042C" w:rsidRDefault="0018042C" w:rsidP="0077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8"/>
    <w:rsid w:val="00003752"/>
    <w:rsid w:val="000475AE"/>
    <w:rsid w:val="00091B29"/>
    <w:rsid w:val="000F418E"/>
    <w:rsid w:val="0018042C"/>
    <w:rsid w:val="001C11B7"/>
    <w:rsid w:val="001E0FA8"/>
    <w:rsid w:val="0026033A"/>
    <w:rsid w:val="002D13B9"/>
    <w:rsid w:val="003662AC"/>
    <w:rsid w:val="00432736"/>
    <w:rsid w:val="00447829"/>
    <w:rsid w:val="00454F40"/>
    <w:rsid w:val="004D0952"/>
    <w:rsid w:val="00687D39"/>
    <w:rsid w:val="007738FD"/>
    <w:rsid w:val="007827AD"/>
    <w:rsid w:val="00867D98"/>
    <w:rsid w:val="00891E88"/>
    <w:rsid w:val="008C6D7B"/>
    <w:rsid w:val="009278D3"/>
    <w:rsid w:val="00927CB7"/>
    <w:rsid w:val="00AB18CB"/>
    <w:rsid w:val="00AD0BCB"/>
    <w:rsid w:val="00AF0CF9"/>
    <w:rsid w:val="00C237A8"/>
    <w:rsid w:val="00CC52BC"/>
    <w:rsid w:val="00D13A89"/>
    <w:rsid w:val="00DA2243"/>
    <w:rsid w:val="00DB1F24"/>
    <w:rsid w:val="00DD0218"/>
    <w:rsid w:val="00EB3786"/>
    <w:rsid w:val="00ED7A76"/>
    <w:rsid w:val="00F066C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731"/>
  <w15:chartTrackingRefBased/>
  <w15:docId w15:val="{5152FD21-FBA8-4046-8145-37F476D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8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D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CB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73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8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3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8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4C82-9EA7-4705-B53E-DE37B110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</dc:creator>
  <cp:keywords/>
  <cp:lastModifiedBy>Schörner, Christian (RPDA)</cp:lastModifiedBy>
  <cp:revision>6</cp:revision>
  <cp:lastPrinted>2015-12-14T07:08:00Z</cp:lastPrinted>
  <dcterms:created xsi:type="dcterms:W3CDTF">2020-04-09T08:55:00Z</dcterms:created>
  <dcterms:modified xsi:type="dcterms:W3CDTF">2023-04-24T09:30:00Z</dcterms:modified>
</cp:coreProperties>
</file>